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C0" w:rsidRDefault="00E844C0" w:rsidP="00E844C0">
      <w:pPr>
        <w:jc w:val="right"/>
      </w:pPr>
      <w:r w:rsidRPr="00E844C0">
        <w:t xml:space="preserve">Załącznik nr </w:t>
      </w:r>
      <w:r w:rsidR="00DB1559">
        <w:t>1</w:t>
      </w:r>
      <w:r w:rsidRPr="00E844C0">
        <w:t xml:space="preserve"> do zaproszenia</w:t>
      </w:r>
    </w:p>
    <w:p w:rsidR="00E844C0" w:rsidRPr="00E844C0" w:rsidRDefault="00E844C0" w:rsidP="00E844C0">
      <w:pPr>
        <w:jc w:val="right"/>
      </w:pPr>
    </w:p>
    <w:p w:rsidR="00E844C0" w:rsidRPr="00330F50" w:rsidRDefault="00E844C0" w:rsidP="00E844C0">
      <w:pPr>
        <w:jc w:val="center"/>
        <w:rPr>
          <w:b/>
        </w:rPr>
      </w:pPr>
      <w:r w:rsidRPr="00330F50">
        <w:rPr>
          <w:b/>
        </w:rPr>
        <w:t>KRYTERIA WYBORU INSTYTUCJI SZKOLENIOWYCH</w:t>
      </w:r>
    </w:p>
    <w:p w:rsidR="00E844C0" w:rsidRPr="00330F50" w:rsidRDefault="00E844C0" w:rsidP="00E844C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276"/>
        <w:gridCol w:w="4961"/>
      </w:tblGrid>
      <w:tr w:rsidR="00E844C0" w:rsidRPr="00330F50" w:rsidTr="00633CBC">
        <w:tc>
          <w:tcPr>
            <w:tcW w:w="534" w:type="dxa"/>
            <w:shd w:val="clear" w:color="auto" w:fill="BFBFBF"/>
            <w:vAlign w:val="center"/>
          </w:tcPr>
          <w:p w:rsidR="00E844C0" w:rsidRPr="00330F50" w:rsidRDefault="00E844C0" w:rsidP="00633CBC">
            <w:pPr>
              <w:jc w:val="center"/>
              <w:rPr>
                <w:b/>
                <w:sz w:val="20"/>
                <w:szCs w:val="20"/>
              </w:rPr>
            </w:pPr>
            <w:r w:rsidRPr="00330F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E844C0" w:rsidRPr="00330F50" w:rsidRDefault="00E844C0" w:rsidP="00633CBC">
            <w:pPr>
              <w:jc w:val="center"/>
              <w:rPr>
                <w:b/>
                <w:sz w:val="20"/>
                <w:szCs w:val="20"/>
              </w:rPr>
            </w:pPr>
            <w:r w:rsidRPr="00330F50">
              <w:rPr>
                <w:b/>
                <w:sz w:val="20"/>
                <w:szCs w:val="20"/>
              </w:rPr>
              <w:t>Rodzaj kryterium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844C0" w:rsidRPr="00330F50" w:rsidRDefault="00E844C0" w:rsidP="00633CBC">
            <w:pPr>
              <w:jc w:val="center"/>
              <w:rPr>
                <w:b/>
                <w:sz w:val="20"/>
                <w:szCs w:val="20"/>
              </w:rPr>
            </w:pPr>
            <w:r w:rsidRPr="00330F50">
              <w:rPr>
                <w:b/>
                <w:sz w:val="20"/>
                <w:szCs w:val="20"/>
              </w:rPr>
              <w:t xml:space="preserve">Wartość </w:t>
            </w:r>
            <w:r w:rsidRPr="00330F50">
              <w:rPr>
                <w:b/>
                <w:sz w:val="20"/>
                <w:szCs w:val="20"/>
              </w:rPr>
              <w:br/>
              <w:t>w punktach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E844C0" w:rsidRPr="00330F50" w:rsidRDefault="00E844C0" w:rsidP="00633CBC">
            <w:pPr>
              <w:jc w:val="center"/>
              <w:rPr>
                <w:b/>
                <w:sz w:val="20"/>
                <w:szCs w:val="20"/>
              </w:rPr>
            </w:pPr>
            <w:r w:rsidRPr="00330F50">
              <w:rPr>
                <w:b/>
                <w:sz w:val="20"/>
                <w:szCs w:val="20"/>
              </w:rPr>
              <w:t>Sposób oceny</w:t>
            </w:r>
          </w:p>
        </w:tc>
      </w:tr>
      <w:tr w:rsidR="00E844C0" w:rsidRPr="00330F50" w:rsidTr="00633CBC">
        <w:tc>
          <w:tcPr>
            <w:tcW w:w="534" w:type="dxa"/>
            <w:vAlign w:val="center"/>
          </w:tcPr>
          <w:p w:rsidR="00E844C0" w:rsidRPr="00330F50" w:rsidRDefault="00E844C0" w:rsidP="00633CBC">
            <w:pPr>
              <w:jc w:val="center"/>
              <w:rPr>
                <w:sz w:val="20"/>
                <w:szCs w:val="20"/>
              </w:rPr>
            </w:pPr>
            <w:r w:rsidRPr="00330F50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E844C0" w:rsidRPr="00330F50" w:rsidRDefault="00E844C0" w:rsidP="00633CBC">
            <w:pPr>
              <w:jc w:val="center"/>
              <w:rPr>
                <w:sz w:val="20"/>
                <w:szCs w:val="20"/>
              </w:rPr>
            </w:pPr>
            <w:r w:rsidRPr="00330F50">
              <w:rPr>
                <w:sz w:val="20"/>
                <w:szCs w:val="20"/>
              </w:rPr>
              <w:t>Dostosowanie programu szkolenia</w:t>
            </w:r>
            <w:r>
              <w:rPr>
                <w:sz w:val="20"/>
                <w:szCs w:val="20"/>
              </w:rPr>
              <w:t xml:space="preserve"> odpowiednio do zapotrzebowania</w:t>
            </w:r>
            <w:r w:rsidRPr="00330F50">
              <w:rPr>
                <w:sz w:val="20"/>
                <w:szCs w:val="20"/>
              </w:rPr>
              <w:t xml:space="preserve"> na kwalifikacje identyfikowanego na rynku pracy</w:t>
            </w:r>
            <w:r>
              <w:rPr>
                <w:sz w:val="20"/>
                <w:szCs w:val="20"/>
              </w:rPr>
              <w:t xml:space="preserve"> i jakość</w:t>
            </w:r>
            <w:r w:rsidRPr="00330F50">
              <w:rPr>
                <w:sz w:val="20"/>
                <w:szCs w:val="20"/>
              </w:rPr>
              <w:t xml:space="preserve"> oferowanego programu szkolenia</w:t>
            </w:r>
          </w:p>
        </w:tc>
        <w:tc>
          <w:tcPr>
            <w:tcW w:w="1276" w:type="dxa"/>
            <w:vAlign w:val="center"/>
          </w:tcPr>
          <w:p w:rsidR="00E844C0" w:rsidRPr="00330F50" w:rsidRDefault="00E844C0" w:rsidP="00633CBC">
            <w:pPr>
              <w:jc w:val="center"/>
              <w:rPr>
                <w:sz w:val="20"/>
                <w:szCs w:val="20"/>
              </w:rPr>
            </w:pPr>
            <w:r w:rsidRPr="00330F50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</w:tcPr>
          <w:p w:rsidR="00E844C0" w:rsidRPr="00330F50" w:rsidRDefault="00E844C0" w:rsidP="00633CBC">
            <w:pPr>
              <w:rPr>
                <w:sz w:val="20"/>
                <w:szCs w:val="20"/>
              </w:rPr>
            </w:pPr>
            <w:r w:rsidRPr="00330F50">
              <w:rPr>
                <w:sz w:val="20"/>
                <w:szCs w:val="20"/>
              </w:rPr>
              <w:t>Bierze się pod uwagę zgodność zakresu tematycznego szkolenia z zapotrzebowaniem na rynku pracy na dane kwalifikacje.</w:t>
            </w:r>
          </w:p>
          <w:p w:rsidR="00E844C0" w:rsidRPr="00330F50" w:rsidRDefault="00E844C0" w:rsidP="00633CBC">
            <w:pPr>
              <w:rPr>
                <w:sz w:val="20"/>
                <w:szCs w:val="20"/>
              </w:rPr>
            </w:pPr>
            <w:r w:rsidRPr="00330F50">
              <w:rPr>
                <w:sz w:val="20"/>
                <w:szCs w:val="20"/>
              </w:rPr>
              <w:t>Ocenie podlegać będzie również  wykorzystanie standardów kwalifikacji zawodowych i modułowych programów szkoleń zawodowych, dostępnych w bazach danych prowadzonych przez ministra.</w:t>
            </w:r>
          </w:p>
          <w:p w:rsidR="00E844C0" w:rsidRPr="00330F50" w:rsidRDefault="00E844C0" w:rsidP="00633CBC">
            <w:pPr>
              <w:rPr>
                <w:sz w:val="20"/>
                <w:szCs w:val="20"/>
              </w:rPr>
            </w:pPr>
            <w:r w:rsidRPr="00330F50">
              <w:rPr>
                <w:sz w:val="20"/>
                <w:szCs w:val="20"/>
              </w:rPr>
              <w:t>Kryterium podlega ocenie: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 w:rsidRPr="00330F50">
              <w:rPr>
                <w:b/>
                <w:sz w:val="20"/>
                <w:szCs w:val="20"/>
              </w:rPr>
              <w:t>dostosowany/niedostosowany</w:t>
            </w:r>
            <w:r w:rsidRPr="00330F50">
              <w:rPr>
                <w:sz w:val="20"/>
                <w:szCs w:val="20"/>
              </w:rPr>
              <w:t>*</w:t>
            </w:r>
          </w:p>
          <w:p w:rsidR="00E844C0" w:rsidRPr="00330F50" w:rsidRDefault="00E844C0" w:rsidP="00633CBC">
            <w:pPr>
              <w:rPr>
                <w:sz w:val="20"/>
                <w:szCs w:val="20"/>
              </w:rPr>
            </w:pPr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Certyfikaty jakości usług posiadane przez instytucję szkoleniową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5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4961" w:type="dxa"/>
          </w:tcPr>
          <w:p w:rsidR="00E844C0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Kryterium podlega ocenie w skali 0-</w:t>
            </w:r>
            <w:r>
              <w:rPr>
                <w:sz w:val="20"/>
                <w:szCs w:val="20"/>
              </w:rPr>
              <w:t>5: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– 5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44C0" w:rsidRDefault="00E844C0" w:rsidP="00633CBC">
            <w:pPr>
              <w:pStyle w:val="Akapitzlis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pkt.</w:t>
            </w:r>
          </w:p>
          <w:p w:rsidR="00E844C0" w:rsidRPr="005727FB" w:rsidRDefault="00E844C0" w:rsidP="00633CBC">
            <w:pPr>
              <w:pStyle w:val="Akapitzlist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Dostosowanie kwalifikacji </w:t>
            </w:r>
            <w:r>
              <w:rPr>
                <w:sz w:val="20"/>
                <w:szCs w:val="20"/>
              </w:rPr>
              <w:br/>
            </w:r>
            <w:r w:rsidRPr="005727FB">
              <w:rPr>
                <w:sz w:val="20"/>
                <w:szCs w:val="20"/>
              </w:rPr>
              <w:t xml:space="preserve">i doświadczenia kadry dydaktycznej do zakresu szkolenia (w tym w szczególności: poziomu wykształcenia zgodne z kierunkiem szkolenia, posiadane kwalifikacje, doświadczenie zawodowe zgodne </w:t>
            </w:r>
            <w:r>
              <w:rPr>
                <w:sz w:val="20"/>
                <w:szCs w:val="20"/>
              </w:rPr>
              <w:br/>
            </w:r>
            <w:r w:rsidRPr="005727FB">
              <w:rPr>
                <w:sz w:val="20"/>
                <w:szCs w:val="20"/>
              </w:rPr>
              <w:t>z kierunkiem szkolenia)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4961" w:type="dxa"/>
          </w:tcPr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Kryterium podlega ocenie w skali 0-</w:t>
            </w:r>
            <w:r>
              <w:rPr>
                <w:sz w:val="20"/>
                <w:szCs w:val="20"/>
              </w:rPr>
              <w:t>10:</w:t>
            </w:r>
          </w:p>
          <w:p w:rsidR="00E844C0" w:rsidRPr="003242C1" w:rsidRDefault="00E844C0" w:rsidP="00633CB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3242C1">
              <w:rPr>
                <w:sz w:val="20"/>
                <w:szCs w:val="20"/>
              </w:rPr>
              <w:t>Kwalifikacje kadry dydaktycznej:</w:t>
            </w:r>
          </w:p>
          <w:p w:rsidR="00E844C0" w:rsidRPr="005727FB" w:rsidRDefault="00E844C0" w:rsidP="00633CBC">
            <w:pPr>
              <w:pStyle w:val="Akapitzlist"/>
              <w:tabs>
                <w:tab w:val="left" w:pos="175"/>
              </w:tabs>
              <w:ind w:left="0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- wykształcenie średnie/zawodowe – 1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  <w:r w:rsidRPr="005727FB">
              <w:rPr>
                <w:sz w:val="20"/>
                <w:szCs w:val="20"/>
              </w:rPr>
              <w:t>,</w:t>
            </w:r>
          </w:p>
          <w:p w:rsidR="00E844C0" w:rsidRDefault="00E844C0" w:rsidP="00633CBC">
            <w:pPr>
              <w:pStyle w:val="Akapitzlist"/>
              <w:tabs>
                <w:tab w:val="left" w:pos="175"/>
              </w:tabs>
              <w:ind w:left="0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- wykształcenie wyższe</w:t>
            </w:r>
            <w:r>
              <w:rPr>
                <w:sz w:val="20"/>
                <w:szCs w:val="20"/>
              </w:rPr>
              <w:t xml:space="preserve"> na poziomie licencjatu  </w:t>
            </w:r>
            <w:r w:rsidRPr="005727F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44C0" w:rsidRPr="005727FB" w:rsidRDefault="00E844C0" w:rsidP="00633CBC">
            <w:pPr>
              <w:pStyle w:val="Akapitzlist"/>
              <w:tabs>
                <w:tab w:val="left" w:pos="175"/>
              </w:tabs>
              <w:ind w:left="0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- wykształcenie wyższe</w:t>
            </w:r>
            <w:r>
              <w:rPr>
                <w:sz w:val="20"/>
                <w:szCs w:val="20"/>
              </w:rPr>
              <w:t xml:space="preserve"> na poziomie magistra i wyższym  </w:t>
            </w:r>
            <w:r w:rsidRPr="005727F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kadry dydaktycznej w realizacji szkoleń objętych analizą rynku: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przeprowadzenie co najmniej 1 szkolenia/zajęć dotyczącego zakresu objętego analizą rynku – 1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przeprowadzenie 2 szkoleń/zajęć dotyczącego zakresu objętego analizą rynku – 3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przeprowadzenie 3 szkoleń/zajęć dotyczącego zakresu objętego analizą rynku – 5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W przypadku</w:t>
            </w:r>
            <w:r>
              <w:rPr>
                <w:sz w:val="20"/>
                <w:szCs w:val="20"/>
              </w:rPr>
              <w:t xml:space="preserve"> przedstawienia w wykazie kadry </w:t>
            </w:r>
            <w:r w:rsidRPr="005727FB">
              <w:rPr>
                <w:sz w:val="20"/>
                <w:szCs w:val="20"/>
              </w:rPr>
              <w:t>dydaktycznej więcej niż 1 osoby, Zamawiający do końcowej oceny ofert w kryterium przyjmuje średnią arytmetyczną uzyskanych punktów dla poszczególnych osób.</w:t>
            </w:r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Dostosowanie wyposażenia dydaktycznego i pomieszczeń </w:t>
            </w:r>
            <w:r>
              <w:rPr>
                <w:sz w:val="20"/>
                <w:szCs w:val="20"/>
              </w:rPr>
              <w:br/>
            </w:r>
            <w:r w:rsidRPr="005727FB">
              <w:rPr>
                <w:sz w:val="20"/>
                <w:szCs w:val="20"/>
              </w:rPr>
              <w:t xml:space="preserve">do potrzeb szkolenia, </w:t>
            </w:r>
            <w:r>
              <w:rPr>
                <w:sz w:val="20"/>
                <w:szCs w:val="20"/>
              </w:rPr>
              <w:br/>
            </w:r>
            <w:r w:rsidRPr="005727FB">
              <w:rPr>
                <w:sz w:val="20"/>
                <w:szCs w:val="20"/>
              </w:rPr>
              <w:t xml:space="preserve">z uwzględnieniem bezpiecznych </w:t>
            </w:r>
            <w:r>
              <w:rPr>
                <w:sz w:val="20"/>
                <w:szCs w:val="20"/>
              </w:rPr>
              <w:br/>
            </w:r>
            <w:r w:rsidRPr="005727FB">
              <w:rPr>
                <w:sz w:val="20"/>
                <w:szCs w:val="20"/>
              </w:rPr>
              <w:t>i higienicznych warunków realizacji szkolenia oraz miejsca szkolenia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</w:tcPr>
          <w:p w:rsidR="00E844C0" w:rsidRPr="00746A70" w:rsidRDefault="00E844C0" w:rsidP="00633CBC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46A7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Ocenie podlegać będzie:</w:t>
            </w:r>
          </w:p>
          <w:p w:rsidR="00E844C0" w:rsidRPr="005727FB" w:rsidRDefault="00E844C0" w:rsidP="00E844C0">
            <w:pPr>
              <w:pStyle w:val="Akapitzlist"/>
              <w:numPr>
                <w:ilvl w:val="0"/>
                <w:numId w:val="1"/>
              </w:numPr>
              <w:ind w:left="175" w:hanging="283"/>
              <w:contextualSpacing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Zapewnienie pomieszczeń dostosowanych do przeprowadzenia szkolenia dla wymaganej w propozycji szkoleniowej grupy osób (np. wielkość sal szkoleniowych, wykładowych, klimatyzacja, dostęp do pomieszczeń socjalnych) – kryterium podlega ocenie: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b/>
                <w:sz w:val="20"/>
                <w:szCs w:val="20"/>
              </w:rPr>
              <w:t xml:space="preserve">   dostosowany/niedostosowany</w:t>
            </w:r>
            <w:r w:rsidRPr="005727FB">
              <w:rPr>
                <w:sz w:val="20"/>
                <w:szCs w:val="20"/>
              </w:rPr>
              <w:t>*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</w:p>
          <w:p w:rsidR="00E844C0" w:rsidRPr="005727FB" w:rsidRDefault="00E844C0" w:rsidP="00E844C0">
            <w:pPr>
              <w:pStyle w:val="Akapitzlist"/>
              <w:numPr>
                <w:ilvl w:val="0"/>
                <w:numId w:val="1"/>
              </w:numPr>
              <w:ind w:left="175" w:hanging="283"/>
              <w:contextualSpacing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Wyposażenie w sprzęt i pomoce dydaktyczne potrzebne do przeprowadzenia zajęć teoretycznych i praktycznych, w tym: materiały szkoleniowe, jakość i stan techniczny wykorzystywanego podczas szkolenia sprzętu i urządzeń – kryterium podlega ocenie: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b/>
                <w:sz w:val="20"/>
                <w:szCs w:val="20"/>
              </w:rPr>
              <w:t xml:space="preserve">   dostosowany/niedostosowany</w:t>
            </w:r>
            <w:r w:rsidRPr="005727FB">
              <w:rPr>
                <w:sz w:val="20"/>
                <w:szCs w:val="20"/>
              </w:rPr>
              <w:t>*</w:t>
            </w:r>
          </w:p>
          <w:p w:rsidR="00E844C0" w:rsidRDefault="00E844C0" w:rsidP="00633CBC">
            <w:pPr>
              <w:rPr>
                <w:sz w:val="20"/>
                <w:szCs w:val="20"/>
              </w:rPr>
            </w:pP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Rodzaj dokumentów potwierdzających ukończenie szkolenia i uzyskanie kwalifikacji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  <w:vAlign w:val="center"/>
          </w:tcPr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Kryterium podlega ocenie: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b/>
                <w:sz w:val="20"/>
                <w:szCs w:val="20"/>
              </w:rPr>
              <w:t>zgodny/niezgodny</w:t>
            </w:r>
            <w:r w:rsidRPr="005727FB">
              <w:rPr>
                <w:sz w:val="20"/>
                <w:szCs w:val="20"/>
              </w:rPr>
              <w:t>*</w:t>
            </w:r>
          </w:p>
        </w:tc>
      </w:tr>
    </w:tbl>
    <w:p w:rsidR="00A01EFB" w:rsidRDefault="00A01EFB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276"/>
        <w:gridCol w:w="4961"/>
      </w:tblGrid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Koszt szkolenia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Max 70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4961" w:type="dxa"/>
          </w:tcPr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Koszty szkolenia (ogółem) będą oceniane w następujący sposób: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najniższa cena oferowana brutto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----------------------------------------- x 70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x 100%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cena oferty badanej brutto</w:t>
            </w:r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Sposób organizacji zajęć praktycznych określonych </w:t>
            </w:r>
            <w:r>
              <w:rPr>
                <w:sz w:val="20"/>
                <w:szCs w:val="20"/>
              </w:rPr>
              <w:br/>
              <w:t>w</w:t>
            </w:r>
            <w:r w:rsidRPr="005727FB">
              <w:rPr>
                <w:sz w:val="20"/>
                <w:szCs w:val="20"/>
              </w:rPr>
              <w:t xml:space="preserve"> programie szkolenia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Max 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4961" w:type="dxa"/>
          </w:tcPr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Ocenie podlegać będzie sposób organizacji zajęć praktycznych: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Liczba uczestników szkolenia przypadająca na 1 stanowisko praktycznej nauki: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- 1 osoba na 1 stanowisko – 10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- 2 osoby na 1 stanowisko – 5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- 3 os</w:t>
            </w:r>
            <w:r>
              <w:rPr>
                <w:sz w:val="20"/>
                <w:szCs w:val="20"/>
              </w:rPr>
              <w:t>oby i więcej na 1 stanowisko – 1</w:t>
            </w:r>
            <w:r w:rsidRPr="005727FB">
              <w:rPr>
                <w:sz w:val="20"/>
                <w:szCs w:val="20"/>
              </w:rPr>
              <w:t xml:space="preserve">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Liczba przeprowadzonych szkoleń danego typu w okresie ostatnich 2 lat kalendarzowych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Max 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4961" w:type="dxa"/>
          </w:tcPr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Ocenie będzie podlegać liczba przeprowadzonych szkoleń: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- do 5 szkoleń – 1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  <w:r w:rsidRPr="005727FB">
              <w:rPr>
                <w:sz w:val="20"/>
                <w:szCs w:val="20"/>
              </w:rPr>
              <w:t>,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 xml:space="preserve">- od 6 do 10 szkoleń – 2 </w:t>
            </w:r>
            <w:proofErr w:type="spellStart"/>
            <w:r w:rsidRPr="005727FB">
              <w:rPr>
                <w:sz w:val="20"/>
                <w:szCs w:val="20"/>
              </w:rPr>
              <w:t>pkt</w:t>
            </w:r>
            <w:proofErr w:type="spellEnd"/>
            <w:r w:rsidRPr="005727FB">
              <w:rPr>
                <w:sz w:val="20"/>
                <w:szCs w:val="20"/>
              </w:rPr>
              <w:t>,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- powyżej 10 szkoleń – 5 pkt.</w:t>
            </w:r>
          </w:p>
        </w:tc>
      </w:tr>
      <w:tr w:rsidR="00E844C0" w:rsidRPr="00680FB1" w:rsidTr="00633CBC">
        <w:tc>
          <w:tcPr>
            <w:tcW w:w="534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727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Sposób sprawdzania efektów szkolenia</w:t>
            </w:r>
          </w:p>
        </w:tc>
        <w:tc>
          <w:tcPr>
            <w:tcW w:w="1276" w:type="dxa"/>
            <w:vAlign w:val="center"/>
          </w:tcPr>
          <w:p w:rsidR="00E844C0" w:rsidRPr="005727FB" w:rsidRDefault="00E844C0" w:rsidP="00633CBC">
            <w:pPr>
              <w:jc w:val="center"/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</w:tcPr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sz w:val="20"/>
                <w:szCs w:val="20"/>
              </w:rPr>
              <w:t>Kryterium podlega ocenie:</w:t>
            </w:r>
          </w:p>
          <w:p w:rsidR="00E844C0" w:rsidRPr="005727FB" w:rsidRDefault="00E844C0" w:rsidP="00633CBC">
            <w:pPr>
              <w:rPr>
                <w:sz w:val="20"/>
                <w:szCs w:val="20"/>
              </w:rPr>
            </w:pPr>
            <w:r w:rsidRPr="005727FB">
              <w:rPr>
                <w:b/>
                <w:sz w:val="20"/>
                <w:szCs w:val="20"/>
              </w:rPr>
              <w:t>dostosowany/niedostosowany</w:t>
            </w:r>
            <w:r w:rsidRPr="005727FB">
              <w:rPr>
                <w:sz w:val="20"/>
                <w:szCs w:val="20"/>
              </w:rPr>
              <w:t>*</w:t>
            </w:r>
          </w:p>
        </w:tc>
      </w:tr>
    </w:tbl>
    <w:p w:rsidR="00E844C0" w:rsidRDefault="00E844C0" w:rsidP="00E844C0">
      <w:pPr>
        <w:rPr>
          <w:b/>
          <w:u w:val="single"/>
        </w:rPr>
      </w:pPr>
    </w:p>
    <w:p w:rsidR="00E844C0" w:rsidRPr="005727FB" w:rsidRDefault="00E844C0" w:rsidP="00E844C0">
      <w:pPr>
        <w:rPr>
          <w:b/>
          <w:sz w:val="22"/>
          <w:szCs w:val="22"/>
          <w:u w:val="single"/>
        </w:rPr>
      </w:pPr>
      <w:r w:rsidRPr="005727FB">
        <w:rPr>
          <w:b/>
          <w:sz w:val="22"/>
          <w:szCs w:val="22"/>
          <w:u w:val="single"/>
        </w:rPr>
        <w:t>Maksymalna liczba punktów – 100.</w:t>
      </w:r>
      <w:r>
        <w:rPr>
          <w:b/>
          <w:sz w:val="22"/>
          <w:szCs w:val="22"/>
          <w:u w:val="single"/>
        </w:rPr>
        <w:t xml:space="preserve"> </w:t>
      </w:r>
    </w:p>
    <w:p w:rsidR="00E844C0" w:rsidRPr="005727FB" w:rsidRDefault="00E844C0" w:rsidP="00E844C0">
      <w:pPr>
        <w:rPr>
          <w:b/>
          <w:sz w:val="22"/>
          <w:szCs w:val="22"/>
          <w:u w:val="single"/>
        </w:rPr>
      </w:pPr>
      <w:r w:rsidRPr="005727FB">
        <w:rPr>
          <w:b/>
          <w:sz w:val="22"/>
          <w:szCs w:val="22"/>
          <w:u w:val="single"/>
        </w:rPr>
        <w:t>* w przypadku oceny niedostosowany lub niezgodny propozycja szkolenia nie będzie brana pod uwagę</w:t>
      </w:r>
    </w:p>
    <w:p w:rsidR="00E844C0" w:rsidRDefault="00E844C0" w:rsidP="00E844C0">
      <w:pPr>
        <w:rPr>
          <w:b/>
          <w:sz w:val="26"/>
          <w:szCs w:val="26"/>
        </w:rPr>
      </w:pPr>
    </w:p>
    <w:p w:rsidR="00D36964" w:rsidRDefault="00D36964"/>
    <w:sectPr w:rsidR="00D36964" w:rsidSect="00D3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2F5E"/>
    <w:multiLevelType w:val="hybridMultilevel"/>
    <w:tmpl w:val="5178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4C0"/>
    <w:rsid w:val="00230737"/>
    <w:rsid w:val="00491E71"/>
    <w:rsid w:val="00A01EFB"/>
    <w:rsid w:val="00A11D81"/>
    <w:rsid w:val="00B50AE8"/>
    <w:rsid w:val="00C96EFF"/>
    <w:rsid w:val="00D36964"/>
    <w:rsid w:val="00DB1559"/>
    <w:rsid w:val="00E844C0"/>
    <w:rsid w:val="00F8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44C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44C0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E844C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ewelina.sikora</cp:lastModifiedBy>
  <cp:revision>4</cp:revision>
  <cp:lastPrinted>2019-06-07T12:51:00Z</cp:lastPrinted>
  <dcterms:created xsi:type="dcterms:W3CDTF">2019-05-23T11:00:00Z</dcterms:created>
  <dcterms:modified xsi:type="dcterms:W3CDTF">2019-06-07T12:51:00Z</dcterms:modified>
</cp:coreProperties>
</file>