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C8" w:rsidRDefault="001545C8" w:rsidP="001545C8">
      <w:pPr>
        <w:spacing w:after="160" w:line="254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Załącznik nr 2</w:t>
      </w:r>
    </w:p>
    <w:p w:rsidR="001545C8" w:rsidRDefault="001545C8" w:rsidP="001545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Zapotrzebowanie</w:t>
      </w:r>
    </w:p>
    <w:p w:rsidR="001545C8" w:rsidRDefault="001545C8" w:rsidP="001545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2019 rok</w:t>
      </w:r>
    </w:p>
    <w:p w:rsidR="001545C8" w:rsidRDefault="001545C8" w:rsidP="001545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na środki PFRON dla osób niepełnosprawnych zarejestrowanych w PUP w Śremie jako </w:t>
      </w:r>
      <w:r>
        <w:rPr>
          <w:rFonts w:ascii="Times New Roman" w:eastAsia="Times New Roman" w:hAnsi="Times New Roman" w:cs="Times New Roman"/>
          <w:b/>
          <w:u w:val="single"/>
        </w:rPr>
        <w:t xml:space="preserve">osoba bezrobotna albo poszukująca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pracy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niepozostająca w zatrudnieniu</w:t>
      </w:r>
    </w:p>
    <w:p w:rsidR="001545C8" w:rsidRDefault="001545C8" w:rsidP="001545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</w:p>
    <w:p w:rsidR="001545C8" w:rsidRDefault="001545C8" w:rsidP="001545C8">
      <w:pPr>
        <w:numPr>
          <w:ilvl w:val="0"/>
          <w:numId w:val="1"/>
        </w:numPr>
        <w:spacing w:after="160" w:line="480" w:lineRule="auto"/>
        <w:ind w:left="709" w:hanging="34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Imię i nazwisko…………………………………………………………………….…...………..</w:t>
      </w:r>
    </w:p>
    <w:p w:rsidR="001545C8" w:rsidRDefault="001545C8" w:rsidP="001545C8">
      <w:pPr>
        <w:numPr>
          <w:ilvl w:val="0"/>
          <w:numId w:val="1"/>
        </w:numPr>
        <w:spacing w:after="160" w:line="480" w:lineRule="auto"/>
        <w:ind w:left="709" w:hanging="34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 ………………………………………………………………………..…….……….……</w:t>
      </w:r>
    </w:p>
    <w:p w:rsidR="001545C8" w:rsidRDefault="001545C8" w:rsidP="001545C8">
      <w:pPr>
        <w:numPr>
          <w:ilvl w:val="0"/>
          <w:numId w:val="1"/>
        </w:numPr>
        <w:spacing w:after="160" w:line="480" w:lineRule="auto"/>
        <w:ind w:left="709" w:hanging="34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Dane kontaktowe ……………………………………………………………….….….………... </w:t>
      </w:r>
    </w:p>
    <w:p w:rsidR="001545C8" w:rsidRDefault="001545C8" w:rsidP="001545C8">
      <w:pPr>
        <w:numPr>
          <w:ilvl w:val="0"/>
          <w:numId w:val="1"/>
        </w:numPr>
        <w:spacing w:after="0" w:line="480" w:lineRule="auto"/>
        <w:ind w:left="709" w:hanging="35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Zapotrzebowanie na 2019 rok</w:t>
      </w:r>
    </w:p>
    <w:tbl>
      <w:tblPr>
        <w:tblStyle w:val="Tabela-Siatka"/>
        <w:tblW w:w="8790" w:type="dxa"/>
        <w:tblInd w:w="392" w:type="dxa"/>
        <w:tblLayout w:type="fixed"/>
        <w:tblLook w:val="04A0"/>
      </w:tblPr>
      <w:tblGrid>
        <w:gridCol w:w="709"/>
        <w:gridCol w:w="6806"/>
        <w:gridCol w:w="1275"/>
      </w:tblGrid>
      <w:tr w:rsidR="001545C8" w:rsidTr="001545C8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Liczba osób</w:t>
            </w:r>
          </w:p>
        </w:tc>
      </w:tr>
      <w:tr w:rsidR="001545C8" w:rsidTr="001545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before="120"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szkolenie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1545C8" w:rsidTr="001545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tabs>
                <w:tab w:val="left" w:pos="284"/>
              </w:tabs>
              <w:spacing w:before="120"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zwrot kosztów przejazdu z miejsca zamieszkania i powrotu do miejsca zatrudnienia lub innej </w:t>
            </w:r>
            <w:proofErr w:type="spellStart"/>
            <w:r>
              <w:rPr>
                <w:rFonts w:ascii="Times New Roman" w:eastAsia="Calibri" w:hAnsi="Times New Roman"/>
              </w:rPr>
              <w:t>pracy</w:t>
            </w:r>
            <w:proofErr w:type="spellEnd"/>
            <w:r>
              <w:rPr>
                <w:rFonts w:ascii="Times New Roman" w:eastAsia="Calibri" w:hAnsi="Times New Roman"/>
              </w:rPr>
              <w:t xml:space="preserve"> zarobkowej, lub przez okres odbywania u pracodawcy stażu, przygotowania zawodowego dorosłych;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1545C8" w:rsidTr="001545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tabs>
                <w:tab w:val="left" w:pos="284"/>
              </w:tabs>
              <w:spacing w:before="120"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koszt przejazdu do pracodawcy i powrotu do miejsca zamieszkania w przypadku skierowania do pracodawcy, który zgłosił ofertę </w:t>
            </w:r>
            <w:proofErr w:type="spellStart"/>
            <w:r>
              <w:rPr>
                <w:rFonts w:ascii="Times New Roman" w:eastAsia="Calibri" w:hAnsi="Times New Roman"/>
              </w:rPr>
              <w:t>pracy</w:t>
            </w:r>
            <w:proofErr w:type="spellEnd"/>
            <w:r>
              <w:rPr>
                <w:rFonts w:ascii="Times New Roman" w:eastAsia="Calibri" w:hAnsi="Times New Roman"/>
              </w:rPr>
              <w:t xml:space="preserve">, jeżeli siedziba tego pracodawcy znajduje się poza miejscem zamieszkania  osoby niepełnosprawnej zarejestrowanej w powiatowym urzędzie </w:t>
            </w:r>
            <w:proofErr w:type="spellStart"/>
            <w:r>
              <w:rPr>
                <w:rFonts w:ascii="Times New Roman" w:eastAsia="Calibri" w:hAnsi="Times New Roman"/>
              </w:rPr>
              <w:t>pracy</w:t>
            </w:r>
            <w:proofErr w:type="spellEnd"/>
            <w:r>
              <w:rPr>
                <w:rFonts w:ascii="Times New Roman" w:eastAsia="Calibri" w:hAnsi="Times New Roman"/>
              </w:rPr>
              <w:t xml:space="preserve"> jako poszukująca </w:t>
            </w:r>
            <w:proofErr w:type="spellStart"/>
            <w:r>
              <w:rPr>
                <w:rFonts w:ascii="Times New Roman" w:eastAsia="Calibri" w:hAnsi="Times New Roman"/>
              </w:rPr>
              <w:t>pracy</w:t>
            </w:r>
            <w:proofErr w:type="spellEnd"/>
            <w:r>
              <w:rPr>
                <w:rFonts w:ascii="Times New Roman" w:eastAsia="Calibri" w:hAnsi="Times New Roman"/>
              </w:rPr>
              <w:t xml:space="preserve"> niepozostająca w zatrudnieniu;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1545C8" w:rsidTr="001545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tabs>
                <w:tab w:val="left" w:pos="459"/>
              </w:tabs>
              <w:spacing w:before="120"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studia podyplomowe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1545C8" w:rsidTr="001545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bon na zasiedlenie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1545C8" w:rsidTr="001545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bon szkoleniowy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1545C8" w:rsidTr="001545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bon stażowy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1545C8" w:rsidRDefault="001545C8" w:rsidP="001545C8"/>
    <w:tbl>
      <w:tblPr>
        <w:tblStyle w:val="Tabela-Siatka"/>
        <w:tblW w:w="8790" w:type="dxa"/>
        <w:tblInd w:w="392" w:type="dxa"/>
        <w:tblLayout w:type="fixed"/>
        <w:tblLook w:val="04A0"/>
      </w:tblPr>
      <w:tblGrid>
        <w:gridCol w:w="709"/>
        <w:gridCol w:w="6806"/>
        <w:gridCol w:w="1275"/>
      </w:tblGrid>
      <w:tr w:rsidR="001545C8" w:rsidTr="001545C8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Kwota</w:t>
            </w:r>
          </w:p>
        </w:tc>
      </w:tr>
      <w:tr w:rsidR="001545C8" w:rsidTr="001545C8">
        <w:trPr>
          <w:trHeight w:val="2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Default="001545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8" w:rsidRDefault="001545C8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udzielenie jednorazowych środków na podjęcie działalności gospodarczej/ rolniczej/ podjęcie działalności w formie spółdzielni socjalnej*:</w:t>
            </w:r>
          </w:p>
          <w:p w:rsidR="001545C8" w:rsidRDefault="001545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545C8" w:rsidRDefault="001545C8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nie wyższej niż sześciokrotność przeciętnego wynagrodzenia, w przypadku zobowiązania do prowadzenia działalności gospodarczej, rolniczej lub członkostwa w spółdzielni socjalnej nieprzerwanie przez okres co najmniej 12 miesięcy,</w:t>
            </w:r>
          </w:p>
          <w:p w:rsidR="001545C8" w:rsidRDefault="001545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545C8" w:rsidRDefault="001545C8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wynoszącej od sześciokrotności do piętnastokrotności przeciętnego wynagrodzenia, w przypadku zobowiązania do prowadzenia działalności gospodarczej, rolniczej lub członkostwa w spółdzielni socjalnej nieprzerwanie przez okres co najmniej 24 miesięcy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</w:tc>
      </w:tr>
    </w:tbl>
    <w:p w:rsidR="001545C8" w:rsidRDefault="001545C8" w:rsidP="001545C8">
      <w:pPr>
        <w:spacing w:after="160" w:line="25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*niepotrzebne skreślić</w:t>
      </w:r>
    </w:p>
    <w:p w:rsidR="001545C8" w:rsidRDefault="001545C8" w:rsidP="001545C8">
      <w:pPr>
        <w:spacing w:after="160" w:line="25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45C8" w:rsidRDefault="001545C8" w:rsidP="001545C8">
      <w:pPr>
        <w:spacing w:after="160" w:line="25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…………………………………………….</w:t>
      </w:r>
    </w:p>
    <w:p w:rsidR="001545C8" w:rsidRDefault="001545C8" w:rsidP="001545C8">
      <w:pPr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Data i podpis osoby niepełnosprawnej</w:t>
      </w:r>
    </w:p>
    <w:p w:rsidR="003B67DD" w:rsidRDefault="001545C8"/>
    <w:sectPr w:rsidR="003B67DD" w:rsidSect="001545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B00FF"/>
    <w:multiLevelType w:val="hybridMultilevel"/>
    <w:tmpl w:val="B6C2E186"/>
    <w:lvl w:ilvl="0" w:tplc="AA6A4AE2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5C8"/>
    <w:rsid w:val="001545C8"/>
    <w:rsid w:val="00372B0A"/>
    <w:rsid w:val="00432A1C"/>
    <w:rsid w:val="004F3934"/>
    <w:rsid w:val="00877CF3"/>
    <w:rsid w:val="009136C6"/>
    <w:rsid w:val="00AD655F"/>
    <w:rsid w:val="00E73072"/>
    <w:rsid w:val="00EB3D8F"/>
    <w:rsid w:val="00F8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C8"/>
    <w:pPr>
      <w:spacing w:before="0"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5C8"/>
    <w:pPr>
      <w:spacing w:before="0" w:after="0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apoznanska</dc:creator>
  <cp:keywords/>
  <dc:description/>
  <cp:lastModifiedBy>apoznanska</cp:lastModifiedBy>
  <cp:revision>2</cp:revision>
  <dcterms:created xsi:type="dcterms:W3CDTF">2019-01-25T11:18:00Z</dcterms:created>
  <dcterms:modified xsi:type="dcterms:W3CDTF">2019-01-25T11:19:00Z</dcterms:modified>
</cp:coreProperties>
</file>